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 w:val="0"/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2022年度服务商考核名单</w:t>
      </w:r>
    </w:p>
    <w:tbl>
      <w:tblPr>
        <w:tblStyle w:val="2"/>
        <w:tblW w:w="10785" w:type="dxa"/>
        <w:tblInd w:w="-8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930"/>
        <w:gridCol w:w="3495"/>
        <w:gridCol w:w="1020"/>
        <w:gridCol w:w="870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考评结果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甘肃中寰卫星导航通信有限公司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甘肃寰游天下车辆信息综合服务平台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99.62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庆阳领航电子科技有限公司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领航电子道路运输车辆GPS动态监控平台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99.35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南京中交星路信息科技有限公司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中星车联网主动安全监控系统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98.97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深圳市赛格导航科技股份有限公司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赛格导航交运行标查车定位系统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98.96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北京中交兴路信息科技有限公司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中交兴路运营平台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98.71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山东广安车联科技股份有限公司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广安车联北斗定位服务平台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98.65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兰州一通中寰工程技术有限公司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一通中寰车联网综合监控平台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97.40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惠龙易通国际物流股份有限公司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惠龙e通卫星定位监控平台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96.64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甘肃正凯网络科技有限公司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正凯车辆信息服务平台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96.38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中煤航测遥感集团有限公司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中煤领航导航定位服务平台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96.10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深圳市易流科技股份有限公司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易流北斗位置云服务平台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95.97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中国石油运输有限公司甘肃分公司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宝石花危货品综合服务平台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95.42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中电科卫星导航运营服务有限公司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电科导航车辆监控管理系统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95.12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kern w:val="0"/>
                <w:sz w:val="24"/>
                <w:szCs w:val="24"/>
              </w:rPr>
              <w:t>张掖中交天枢网络技术有限责任公司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中交天枢车辆动态监控系统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95.01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甘肃信源润达通讯科技有限公司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信源润达智慧交通北斗卫星定位营运平台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94.86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西安天网电子信息工程有限公司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西安天网GPS服务监控平台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92.83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星软集团有限公司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星软卫星定位动态信息云服务平台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92.52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甘肃赛格车联网智能科技有限公司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赛格北斗车联网智能监控系统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87.24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甘肃众力厚德北斗卫星导航信息服务有限公司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众力北斗监控平台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66.78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甘肃讯泰达科技有限公司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讯泰达智能车联网服务平台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未满一年，不纳入年度考核</w:t>
            </w:r>
          </w:p>
        </w:tc>
      </w:tr>
    </w:tbl>
    <w:p>
      <w:pPr>
        <w:widowControl w:val="0"/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</w:p>
    <w:p>
      <w:pPr>
        <w:sectPr>
          <w:pgSz w:w="11906" w:h="16838"/>
          <w:pgMar w:top="2098" w:right="1417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 w:val="0"/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未正常开展业务服务商名单</w:t>
      </w:r>
    </w:p>
    <w:tbl>
      <w:tblPr>
        <w:tblStyle w:val="2"/>
        <w:tblpPr w:leftFromText="180" w:rightFromText="180" w:vertAnchor="text" w:horzAnchor="page" w:tblpX="1435" w:tblpY="619"/>
        <w:tblOverlap w:val="never"/>
        <w:tblW w:w="9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280"/>
        <w:gridCol w:w="2130"/>
        <w:gridCol w:w="1680"/>
        <w:gridCol w:w="2056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备案类别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陕西导航科技有限公司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陕西导航位置服务监控平台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“两客一危”、“货运”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“两客一危”平台无车辆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厦门雅迅网络股份有限公司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GpsKing车辆卫星定位系统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“两客一危”、“货运”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“两客一危”和“货运”平台均无车辆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甘肃盛世芮君网络技术有限公司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广汇车联北斗服务监控平台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“两客一危”、“货运”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“两客一危”和“货运”平台均无车辆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  <w:sectPr>
          <w:pgSz w:w="11906" w:h="16838"/>
          <w:pgMar w:top="2098" w:right="1417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 w:val="0"/>
        <w:spacing w:line="560" w:lineRule="exact"/>
        <w:ind w:firstLine="1380" w:firstLineChars="300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拟</w:t>
      </w:r>
      <w:r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  <w:t>清</w:t>
      </w:r>
      <w:r>
        <w:rPr>
          <w:rFonts w:hint="eastAsia" w:ascii="方正小标宋简体" w:eastAsia="方正小标宋简体"/>
          <w:spacing w:val="10"/>
          <w:sz w:val="44"/>
          <w:szCs w:val="44"/>
        </w:rPr>
        <w:t>退服务商名单</w:t>
      </w:r>
    </w:p>
    <w:tbl>
      <w:tblPr>
        <w:tblStyle w:val="2"/>
        <w:tblpPr w:leftFromText="180" w:rightFromText="180" w:vertAnchor="text" w:horzAnchor="page" w:tblpX="1275" w:tblpY="401"/>
        <w:tblOverlap w:val="never"/>
        <w:tblW w:w="96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2595"/>
        <w:gridCol w:w="2235"/>
        <w:gridCol w:w="1635"/>
        <w:gridCol w:w="2235"/>
        <w:gridCol w:w="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备案类别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甘肃雅迅信息科技有限公司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雅迅车联网云服务平台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“两客一危”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申请退出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甘肃德华电子科技有限公司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华宝与您共享共赢北斗云平台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“两客一危”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2021年3月后再未开展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甘肃赢时通电子科技有限公司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华宝与您共享共赢北斗云平台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“两客一危”、“货运”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2020年6月后再未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开展业务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甘肃省保安服务有限公司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鸿泉土利方渣土车管理系统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“两客一危”、“货运”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2019年10月后再未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开展业务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kwOTcxZGQ4ZmM0MDRkZWYwOTg3NjBmYjA3Njc1NjMifQ=="/>
  </w:docVars>
  <w:rsids>
    <w:rsidRoot w:val="00EA1635"/>
    <w:rsid w:val="00134DCE"/>
    <w:rsid w:val="00181E64"/>
    <w:rsid w:val="0050410A"/>
    <w:rsid w:val="005448DC"/>
    <w:rsid w:val="00565FA6"/>
    <w:rsid w:val="007A1224"/>
    <w:rsid w:val="00CA65E8"/>
    <w:rsid w:val="00D63111"/>
    <w:rsid w:val="00EA1635"/>
    <w:rsid w:val="00ED3E68"/>
    <w:rsid w:val="00F94CCA"/>
    <w:rsid w:val="02A15484"/>
    <w:rsid w:val="054D2E98"/>
    <w:rsid w:val="155913E5"/>
    <w:rsid w:val="1A7016AA"/>
    <w:rsid w:val="1DE026A3"/>
    <w:rsid w:val="1E4C7D38"/>
    <w:rsid w:val="1E9A5D31"/>
    <w:rsid w:val="24EC5DD1"/>
    <w:rsid w:val="27201D62"/>
    <w:rsid w:val="29E11C7D"/>
    <w:rsid w:val="2AF928ED"/>
    <w:rsid w:val="2B24619F"/>
    <w:rsid w:val="2B4600C5"/>
    <w:rsid w:val="2BD7D7EF"/>
    <w:rsid w:val="2EE035D4"/>
    <w:rsid w:val="2FED9F8B"/>
    <w:rsid w:val="33747399"/>
    <w:rsid w:val="363151AA"/>
    <w:rsid w:val="363E2205"/>
    <w:rsid w:val="372F1B4E"/>
    <w:rsid w:val="3BDA0851"/>
    <w:rsid w:val="42F91775"/>
    <w:rsid w:val="4BC62186"/>
    <w:rsid w:val="4E004808"/>
    <w:rsid w:val="4E865B84"/>
    <w:rsid w:val="56A8293C"/>
    <w:rsid w:val="57664CC0"/>
    <w:rsid w:val="5EFFBE33"/>
    <w:rsid w:val="60FB118F"/>
    <w:rsid w:val="67AE844A"/>
    <w:rsid w:val="6EB507F9"/>
    <w:rsid w:val="6F9652EE"/>
    <w:rsid w:val="70BC3E77"/>
    <w:rsid w:val="723637B5"/>
    <w:rsid w:val="745569E3"/>
    <w:rsid w:val="77D79D1A"/>
    <w:rsid w:val="77FA3F83"/>
    <w:rsid w:val="79FC4ECB"/>
    <w:rsid w:val="7A1C079B"/>
    <w:rsid w:val="7A501EBE"/>
    <w:rsid w:val="D7FF259C"/>
    <w:rsid w:val="F77E2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329</Words>
  <Characters>1879</Characters>
  <Lines>15</Lines>
  <Paragraphs>4</Paragraphs>
  <TotalTime>2</TotalTime>
  <ScaleCrop>false</ScaleCrop>
  <LinksUpToDate>false</LinksUpToDate>
  <CharactersWithSpaces>2204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2023-02-22T20:42:00Z</dcterms:created>
  <dc:creator>LENOVO</dc:creator>
  <cp:lastModifiedBy>LENOVO</cp:lastModifiedBy>
  <cp:lastPrinted>2023-03-15T16:26:00Z</cp:lastPrinted>
  <dcterms:modified xsi:type="dcterms:W3CDTF">2023-03-17T10:36:22Z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A953DC3674C94EECA41C44CC8A39E8A8</vt:lpwstr>
  </property>
</Properties>
</file>